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>Приложение №</w:t>
      </w:r>
      <w:r w:rsidR="00593811" w:rsidRPr="00750054">
        <w:rPr>
          <w:sz w:val="28"/>
          <w:szCs w:val="28"/>
        </w:rPr>
        <w:t>3</w:t>
      </w:r>
    </w:p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 xml:space="preserve">к </w:t>
      </w:r>
      <w:r w:rsidR="007F68DA" w:rsidRPr="00750054">
        <w:rPr>
          <w:sz w:val="28"/>
          <w:szCs w:val="28"/>
        </w:rPr>
        <w:t>муниципальной программе</w:t>
      </w:r>
      <w:r w:rsidRPr="00750054">
        <w:rPr>
          <w:sz w:val="28"/>
          <w:szCs w:val="28"/>
        </w:rPr>
        <w:t xml:space="preserve"> Туруханского района «Развитие культуры Туруханского района» </w:t>
      </w:r>
    </w:p>
    <w:p w:rsidR="00231E67" w:rsidRPr="007D765D" w:rsidRDefault="00231E67" w:rsidP="00231E67">
      <w:pPr>
        <w:ind w:left="4820"/>
        <w:rPr>
          <w:sz w:val="22"/>
          <w:szCs w:val="22"/>
        </w:rPr>
      </w:pPr>
    </w:p>
    <w:p w:rsidR="008C208A" w:rsidRDefault="008C208A" w:rsidP="008C208A">
      <w:pPr>
        <w:jc w:val="center"/>
        <w:rPr>
          <w:b/>
          <w:sz w:val="28"/>
          <w:szCs w:val="28"/>
        </w:rPr>
      </w:pPr>
    </w:p>
    <w:p w:rsidR="00231E67" w:rsidRPr="008C208A" w:rsidRDefault="008C208A" w:rsidP="008C208A">
      <w:pPr>
        <w:jc w:val="center"/>
        <w:rPr>
          <w:b/>
          <w:sz w:val="28"/>
          <w:szCs w:val="28"/>
        </w:rPr>
      </w:pPr>
      <w:r w:rsidRPr="008C208A">
        <w:rPr>
          <w:b/>
          <w:sz w:val="28"/>
          <w:szCs w:val="28"/>
        </w:rPr>
        <w:t>Подпрограмма «</w:t>
      </w:r>
      <w:r w:rsidR="00231E67" w:rsidRPr="008C208A">
        <w:rPr>
          <w:b/>
          <w:sz w:val="28"/>
          <w:szCs w:val="28"/>
        </w:rPr>
        <w:t>Развитие архивного дела в Туруханском районе»</w:t>
      </w:r>
    </w:p>
    <w:p w:rsidR="00231E67" w:rsidRPr="008C208A" w:rsidRDefault="00231E67" w:rsidP="00231E67">
      <w:pPr>
        <w:jc w:val="center"/>
        <w:rPr>
          <w:sz w:val="28"/>
          <w:szCs w:val="28"/>
        </w:rPr>
      </w:pPr>
    </w:p>
    <w:p w:rsidR="008C208A" w:rsidRPr="008C208A" w:rsidRDefault="008C208A" w:rsidP="00231E67">
      <w:pPr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1. Паспорт подпрограммы</w:t>
      </w:r>
    </w:p>
    <w:p w:rsidR="008C208A" w:rsidRPr="008C208A" w:rsidRDefault="008C208A" w:rsidP="00231E67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868"/>
      </w:tblGrid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68" w:type="dxa"/>
          </w:tcPr>
          <w:p w:rsidR="00231E67" w:rsidRPr="008C208A" w:rsidRDefault="00231E67" w:rsidP="008C208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«Развитие архивного дела в Туруханском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районе муниципального архива» (далее – </w:t>
            </w:r>
            <w:r w:rsid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одпрограмма)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одпрограмма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Муниципальная программа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Туруханского района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«Развитие культуры»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(далее – Программа)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Исполнители мероприятий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Администрация Туруханского района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Цель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Обеспечение сохранности документов Архивного фонда Российской Федерации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и других архивных документов (далее – архивные документы), хранящихся 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в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муниципальном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архиве Туруханского района (далее – архив)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модернизация материально-технической базы муниципального архива для создания нормативных условий хранения архивных документов, исключающих их хищение и утрату;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формирование современной информационно-технологической инфраструктуры</w:t>
            </w:r>
            <w:r w:rsidR="008C208A" w:rsidRPr="008C208A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868" w:type="dxa"/>
          </w:tcPr>
          <w:p w:rsidR="00231E67" w:rsidRPr="008C208A" w:rsidRDefault="00231E6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gramStart"/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доля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оцифрованных заголовков единиц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хранения (далее-дела), переведенных в электронный формат программного комплекса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«Архивный фонд» (создание электронных описей, в общем количестве хранящихся в муниципальном архиве Туруханского района в количестве </w:t>
            </w:r>
            <w:r w:rsidR="007C7FE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 83,9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% дел</w:t>
            </w:r>
            <w:proofErr w:type="gramEnd"/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868" w:type="dxa"/>
          </w:tcPr>
          <w:p w:rsidR="00231E67" w:rsidRPr="008C208A" w:rsidRDefault="00231E67" w:rsidP="001F7DF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F2728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- 201</w:t>
            </w:r>
            <w:r w:rsidR="001F7DFA">
              <w:rPr>
                <w:rFonts w:ascii="Times New Roman" w:hAnsi="Times New Roman" w:cs="Times New Roman"/>
                <w:b w:val="0"/>
                <w:sz w:val="28"/>
                <w:szCs w:val="28"/>
              </w:rPr>
              <w:t>8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</w:tc>
      </w:tr>
      <w:tr w:rsidR="00B74EA6" w:rsidRPr="008C208A" w:rsidTr="00B74EA6">
        <w:tc>
          <w:tcPr>
            <w:tcW w:w="3738" w:type="dxa"/>
            <w:vMerge w:val="restart"/>
            <w:vAlign w:val="center"/>
          </w:tcPr>
          <w:p w:rsidR="00B74EA6" w:rsidRPr="008C208A" w:rsidRDefault="00B74EA6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5868" w:type="dxa"/>
          </w:tcPr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F025BA">
              <w:rPr>
                <w:sz w:val="28"/>
                <w:szCs w:val="28"/>
              </w:rPr>
              <w:t>16 9</w:t>
            </w:r>
            <w:r w:rsidR="0088081D">
              <w:rPr>
                <w:sz w:val="28"/>
                <w:szCs w:val="28"/>
              </w:rPr>
              <w:t>43</w:t>
            </w:r>
            <w:r w:rsidR="001F7DFA">
              <w:rPr>
                <w:sz w:val="28"/>
                <w:szCs w:val="28"/>
              </w:rPr>
              <w:t>,396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в том числе по годам: </w:t>
            </w:r>
          </w:p>
        </w:tc>
      </w:tr>
      <w:tr w:rsidR="00F2728C" w:rsidRPr="008C208A" w:rsidTr="00B74EA6">
        <w:tc>
          <w:tcPr>
            <w:tcW w:w="3738" w:type="dxa"/>
            <w:vMerge/>
            <w:vAlign w:val="center"/>
          </w:tcPr>
          <w:p w:rsidR="00F2728C" w:rsidRPr="008C208A" w:rsidRDefault="00F2728C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F2728C" w:rsidRPr="008C208A" w:rsidRDefault="00F2728C" w:rsidP="007A3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E8262B">
              <w:rPr>
                <w:sz w:val="28"/>
                <w:szCs w:val="28"/>
              </w:rPr>
              <w:t> 73</w:t>
            </w:r>
            <w:r w:rsidR="007A35CD">
              <w:rPr>
                <w:sz w:val="28"/>
                <w:szCs w:val="28"/>
              </w:rPr>
              <w:t>5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160</w:t>
            </w:r>
            <w:r>
              <w:rPr>
                <w:sz w:val="28"/>
                <w:szCs w:val="28"/>
              </w:rPr>
              <w:t xml:space="preserve"> тыс.</w:t>
            </w:r>
            <w:r w:rsidR="00E826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F025BA">
              <w:rPr>
                <w:sz w:val="28"/>
                <w:szCs w:val="28"/>
              </w:rPr>
              <w:t>9</w:t>
            </w:r>
            <w:r w:rsidR="007A35CD">
              <w:rPr>
                <w:sz w:val="28"/>
                <w:szCs w:val="28"/>
              </w:rPr>
              <w:t>8</w:t>
            </w:r>
            <w:r w:rsidR="0088081D">
              <w:rPr>
                <w:sz w:val="28"/>
                <w:szCs w:val="28"/>
              </w:rPr>
              <w:t>0</w:t>
            </w:r>
            <w:r w:rsidR="00E8262B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4</w:t>
            </w:r>
            <w:r w:rsidR="007A35CD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</w:t>
            </w:r>
            <w:r w:rsidR="001F7DFA">
              <w:rPr>
                <w:sz w:val="28"/>
                <w:szCs w:val="28"/>
              </w:rPr>
              <w:t> 74</w:t>
            </w:r>
            <w:r w:rsidR="00F025BA">
              <w:rPr>
                <w:sz w:val="28"/>
                <w:szCs w:val="28"/>
              </w:rPr>
              <w:t>2</w:t>
            </w:r>
            <w:r w:rsidR="001F7DFA">
              <w:rPr>
                <w:sz w:val="28"/>
                <w:szCs w:val="28"/>
              </w:rPr>
              <w:t>,</w:t>
            </w:r>
            <w:r w:rsidR="00F025BA">
              <w:rPr>
                <w:sz w:val="28"/>
                <w:szCs w:val="28"/>
              </w:rPr>
              <w:t>5</w:t>
            </w:r>
            <w:r w:rsidR="001F7DFA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3 7</w:t>
            </w:r>
            <w:r w:rsidR="00F025BA">
              <w:rPr>
                <w:sz w:val="28"/>
                <w:szCs w:val="28"/>
              </w:rPr>
              <w:t>42</w:t>
            </w:r>
            <w:r w:rsidR="00E8262B">
              <w:rPr>
                <w:sz w:val="28"/>
                <w:szCs w:val="28"/>
              </w:rPr>
              <w:t>,</w:t>
            </w:r>
            <w:r w:rsidR="00F025BA">
              <w:rPr>
                <w:sz w:val="28"/>
                <w:szCs w:val="28"/>
              </w:rPr>
              <w:t>5</w:t>
            </w:r>
            <w:r w:rsidR="00E8262B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F7DFA" w:rsidRPr="008C208A" w:rsidTr="00231E67">
        <w:tc>
          <w:tcPr>
            <w:tcW w:w="3738" w:type="dxa"/>
            <w:vMerge/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1F7DFA" w:rsidRPr="008C208A" w:rsidRDefault="001F7DFA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 7</w:t>
            </w:r>
            <w:r w:rsidR="00F025BA">
              <w:rPr>
                <w:sz w:val="28"/>
                <w:szCs w:val="28"/>
              </w:rPr>
              <w:t>42,5</w:t>
            </w:r>
            <w:r>
              <w:rPr>
                <w:sz w:val="28"/>
                <w:szCs w:val="28"/>
              </w:rPr>
              <w:t>84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</w:t>
            </w:r>
            <w:r w:rsidR="00E8262B">
              <w:rPr>
                <w:sz w:val="28"/>
                <w:szCs w:val="28"/>
              </w:rPr>
              <w:t xml:space="preserve"> за счет средств районного бюджета </w:t>
            </w:r>
            <w:r w:rsidR="00176849">
              <w:rPr>
                <w:sz w:val="28"/>
                <w:szCs w:val="28"/>
              </w:rPr>
              <w:t>15 584,096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Pr="008C208A" w:rsidRDefault="007A35CD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</w:tc>
      </w:tr>
      <w:tr w:rsidR="00F2728C" w:rsidRPr="008C208A" w:rsidTr="00231E67">
        <w:tc>
          <w:tcPr>
            <w:tcW w:w="3738" w:type="dxa"/>
            <w:vMerge/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F2728C" w:rsidRPr="008C208A" w:rsidRDefault="00F2728C" w:rsidP="001768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176849">
              <w:rPr>
                <w:sz w:val="28"/>
                <w:szCs w:val="28"/>
              </w:rPr>
              <w:t> 477,860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176849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176849">
              <w:rPr>
                <w:sz w:val="28"/>
                <w:szCs w:val="28"/>
              </w:rPr>
              <w:t>6</w:t>
            </w:r>
            <w:r w:rsidR="00E8262B">
              <w:rPr>
                <w:sz w:val="28"/>
                <w:szCs w:val="28"/>
              </w:rPr>
              <w:t>7</w:t>
            </w:r>
            <w:r w:rsidR="007A35CD">
              <w:rPr>
                <w:sz w:val="28"/>
                <w:szCs w:val="28"/>
              </w:rPr>
              <w:t>9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</w:t>
            </w:r>
            <w:r w:rsidR="00E8262B">
              <w:rPr>
                <w:sz w:val="28"/>
                <w:szCs w:val="28"/>
              </w:rPr>
              <w:t>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F7DFA" w:rsidRPr="008C208A" w:rsidTr="00231E67">
        <w:tc>
          <w:tcPr>
            <w:tcW w:w="3738" w:type="dxa"/>
            <w:vMerge/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1F7DFA" w:rsidRPr="008C208A" w:rsidRDefault="001F7DFA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2F4773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 за счет сре</w:t>
            </w:r>
            <w:proofErr w:type="gramStart"/>
            <w:r w:rsidRPr="008C208A">
              <w:rPr>
                <w:sz w:val="28"/>
                <w:szCs w:val="28"/>
              </w:rPr>
              <w:t>дств кр</w:t>
            </w:r>
            <w:proofErr w:type="gramEnd"/>
            <w:r w:rsidRPr="008C208A">
              <w:rPr>
                <w:sz w:val="28"/>
                <w:szCs w:val="28"/>
              </w:rPr>
              <w:t xml:space="preserve">аевого бюджета </w:t>
            </w:r>
            <w:r w:rsidR="001F7DFA">
              <w:rPr>
                <w:sz w:val="28"/>
                <w:szCs w:val="28"/>
              </w:rPr>
              <w:t>1</w:t>
            </w:r>
            <w:r w:rsidR="00176849">
              <w:rPr>
                <w:sz w:val="28"/>
                <w:szCs w:val="28"/>
              </w:rPr>
              <w:t> 359,300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Pr="008C208A" w:rsidRDefault="007A35CD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</w:tc>
      </w:tr>
      <w:tr w:rsidR="00F2728C" w:rsidRPr="008C208A" w:rsidTr="00231E67">
        <w:tc>
          <w:tcPr>
            <w:tcW w:w="3738" w:type="dxa"/>
            <w:vMerge/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F2728C" w:rsidRPr="008C208A" w:rsidRDefault="00F2728C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257,300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88081D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8081D">
              <w:rPr>
                <w:sz w:val="28"/>
                <w:szCs w:val="28"/>
              </w:rPr>
              <w:t>301</w:t>
            </w:r>
            <w:r w:rsidR="007C7FE8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B74EA6" w:rsidP="00831C91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1F7DFA">
              <w:rPr>
                <w:sz w:val="28"/>
                <w:szCs w:val="28"/>
              </w:rPr>
              <w:t>26</w:t>
            </w:r>
            <w:r w:rsidR="00831C91">
              <w:rPr>
                <w:sz w:val="28"/>
                <w:szCs w:val="28"/>
              </w:rPr>
              <w:t>6</w:t>
            </w:r>
            <w:r w:rsidR="001F7DFA">
              <w:rPr>
                <w:sz w:val="28"/>
                <w:szCs w:val="28"/>
              </w:rPr>
              <w:t>,</w:t>
            </w:r>
            <w:r w:rsidR="00831C91">
              <w:rPr>
                <w:sz w:val="28"/>
                <w:szCs w:val="28"/>
              </w:rPr>
              <w:t>900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F7DFA" w:rsidRPr="008C208A" w:rsidTr="00231E67">
        <w:tc>
          <w:tcPr>
            <w:tcW w:w="3738" w:type="dxa"/>
            <w:vMerge/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1F7DFA" w:rsidRPr="008C208A" w:rsidRDefault="001F7DFA" w:rsidP="00831C91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31C91">
              <w:rPr>
                <w:sz w:val="28"/>
                <w:szCs w:val="28"/>
              </w:rPr>
              <w:t>266,900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231E67">
        <w:tc>
          <w:tcPr>
            <w:tcW w:w="3738" w:type="dxa"/>
            <w:vMerge/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</w:tcPr>
          <w:p w:rsidR="00B74EA6" w:rsidRPr="008C208A" w:rsidRDefault="001F7DFA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831C91">
              <w:rPr>
                <w:sz w:val="28"/>
                <w:szCs w:val="28"/>
              </w:rPr>
              <w:t>266,900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135748" w:rsidRPr="008C208A" w:rsidTr="00231E67">
        <w:tc>
          <w:tcPr>
            <w:tcW w:w="3738" w:type="dxa"/>
          </w:tcPr>
          <w:p w:rsidR="00135748" w:rsidRPr="008C208A" w:rsidRDefault="00135748" w:rsidP="009E7539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Система организации </w:t>
            </w:r>
            <w:proofErr w:type="gramStart"/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контроля за</w:t>
            </w:r>
            <w:proofErr w:type="gramEnd"/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5868" w:type="dxa"/>
          </w:tcPr>
          <w:p w:rsidR="00135748" w:rsidRPr="008C208A" w:rsidRDefault="00135748" w:rsidP="008C2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Администрация Туруханского района;</w:t>
            </w:r>
          </w:p>
          <w:p w:rsidR="00135748" w:rsidRPr="008C208A" w:rsidRDefault="00135748" w:rsidP="008C2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Финансовое управление администрации Туруханского района</w:t>
            </w:r>
            <w:r w:rsidR="008C208A">
              <w:rPr>
                <w:sz w:val="28"/>
                <w:szCs w:val="28"/>
              </w:rPr>
              <w:t>;</w:t>
            </w:r>
          </w:p>
          <w:p w:rsidR="00135748" w:rsidRPr="008C208A" w:rsidRDefault="00135748" w:rsidP="008C208A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Контрольно-ревизионная комиссия Туруханского района</w:t>
            </w:r>
          </w:p>
        </w:tc>
      </w:tr>
    </w:tbl>
    <w:p w:rsidR="008C208A" w:rsidRDefault="008C208A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C208A" w:rsidRDefault="008C208A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C208A">
        <w:rPr>
          <w:sz w:val="28"/>
          <w:szCs w:val="28"/>
        </w:rPr>
        <w:t>2. Обоснование, разделы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2.1. Постановка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районной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проблемы</w:t>
      </w:r>
    </w:p>
    <w:p w:rsidR="00231E67" w:rsidRPr="008C208A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и обоснование необходимости разработки 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Подпрограмма направлена на решение задачи «</w:t>
      </w:r>
      <w:r w:rsidR="008C208A" w:rsidRPr="008C208A">
        <w:rPr>
          <w:sz w:val="28"/>
          <w:szCs w:val="28"/>
        </w:rPr>
        <w:t>Обеспечение сохранности документов Архивного фонда Российской Федерации и других архивных документов, хранящихся в  муниципальном  архиве Туруханского района</w:t>
      </w:r>
      <w:r w:rsidRPr="008C208A">
        <w:rPr>
          <w:sz w:val="28"/>
          <w:szCs w:val="28"/>
        </w:rPr>
        <w:t>» Программы «Развитие культуры».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Архивные документы, хранящиеся в муниципальном архиве, являются составной частью Архивного фонда Российской Федерации – неотъемлемой частью историко-культурного наследия Туруханского района, одним из символов российской государственности.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lastRenderedPageBreak/>
        <w:t>Общий объем архивных документов, сосредоточенных в муниципальном архиве, по данным паспорта муниципального архива Туруханского района, составляет на 1 января 201</w:t>
      </w:r>
      <w:r w:rsidR="007C7FE8">
        <w:rPr>
          <w:sz w:val="28"/>
          <w:szCs w:val="28"/>
        </w:rPr>
        <w:t>4</w:t>
      </w:r>
      <w:r w:rsidRPr="008C208A">
        <w:rPr>
          <w:sz w:val="28"/>
          <w:szCs w:val="28"/>
        </w:rPr>
        <w:t xml:space="preserve"> года 11802 единиц</w:t>
      </w:r>
      <w:r w:rsidR="003B280C">
        <w:rPr>
          <w:sz w:val="28"/>
          <w:szCs w:val="28"/>
        </w:rPr>
        <w:t>ы</w:t>
      </w:r>
      <w:r w:rsidRPr="008C208A">
        <w:rPr>
          <w:sz w:val="28"/>
          <w:szCs w:val="28"/>
        </w:rPr>
        <w:t xml:space="preserve"> хранения (далее – дел). Структура архивных документов представлена управленческими документами на бумажных носителях (72,4%), ,объем документов по личному составу (3,2%), </w:t>
      </w:r>
      <w:r w:rsidR="00D7112F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24 </w:t>
      </w:r>
      <w:proofErr w:type="spellStart"/>
      <w:r w:rsidRPr="008C208A">
        <w:rPr>
          <w:sz w:val="28"/>
          <w:szCs w:val="28"/>
        </w:rPr>
        <w:t>ед</w:t>
      </w:r>
      <w:proofErr w:type="gramStart"/>
      <w:r w:rsidRPr="008C208A">
        <w:rPr>
          <w:sz w:val="28"/>
          <w:szCs w:val="28"/>
        </w:rPr>
        <w:t>.х</w:t>
      </w:r>
      <w:proofErr w:type="gramEnd"/>
      <w:r w:rsidRPr="008C208A">
        <w:rPr>
          <w:sz w:val="28"/>
          <w:szCs w:val="28"/>
        </w:rPr>
        <w:t>ранения</w:t>
      </w:r>
      <w:proofErr w:type="spellEnd"/>
      <w:r w:rsidRPr="008C208A">
        <w:rPr>
          <w:sz w:val="28"/>
          <w:szCs w:val="28"/>
        </w:rPr>
        <w:t xml:space="preserve"> </w:t>
      </w:r>
      <w:r w:rsidR="00D7112F">
        <w:rPr>
          <w:sz w:val="28"/>
          <w:szCs w:val="28"/>
        </w:rPr>
        <w:t xml:space="preserve">  </w:t>
      </w:r>
      <w:r w:rsidRPr="008C208A">
        <w:rPr>
          <w:sz w:val="28"/>
          <w:szCs w:val="28"/>
        </w:rPr>
        <w:t xml:space="preserve">фотодокументов, </w:t>
      </w:r>
      <w:r w:rsidR="00D7112F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14 </w:t>
      </w:r>
      <w:proofErr w:type="spellStart"/>
      <w:r w:rsidRPr="008C208A">
        <w:rPr>
          <w:sz w:val="28"/>
          <w:szCs w:val="28"/>
        </w:rPr>
        <w:t>ед.хранения</w:t>
      </w:r>
      <w:proofErr w:type="spellEnd"/>
      <w:r w:rsidRPr="008C208A">
        <w:rPr>
          <w:sz w:val="28"/>
          <w:szCs w:val="28"/>
        </w:rPr>
        <w:t xml:space="preserve"> видеодокументов.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Согласно действующему законодательству архивные документы должны храниться в нормативных условиях, обеспечивающих их вечное хранение и безопасность. 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Создание нормативных условий хранения документов это сложный, дорогостоящий и многоплановый процесс. На способы и методы ее решения существенное влияние оказывает множество факторов, в том числе экономические возможности и достигнутый технический уровень.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В помещении муниципального архива района не в полной мере поддерживаются нормативные режимы хранения архивных документов: противопожарный, температурно-влажный,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санитарно-гигиенический (далее -</w:t>
      </w:r>
      <w:r w:rsid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нормативные режимы хранения)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Муниципальный архив Туруханского района расположен в приспособленных помещениях. Однако</w:t>
      </w:r>
      <w:proofErr w:type="gramStart"/>
      <w:r w:rsidRPr="008C208A">
        <w:rPr>
          <w:sz w:val="28"/>
          <w:szCs w:val="28"/>
        </w:rPr>
        <w:t>,</w:t>
      </w:r>
      <w:proofErr w:type="gramEnd"/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в нарушение требований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утвержденных приказом Министерства культуры Российской Федерации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от 18.01.2007 № 19 (далее – Правила), и Специальных правил пожарной безопасности государственных и муниципальных архивов Российской Федерации, утвержденных приказом Министерства культуры Российской Федерации от 12.01.2009 № 3 (далее – Специальные правила),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муниципальный архив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района расположен в здании, где находится столярный цех, рядом с гаражом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котельной, что создает пожароопасную ситуацию. Возле здания архива организована стихийная свалка мусора, что способствует появлению грызунов. Из-за протечки труб отопления в подвале здания, нарушается температурно-влажностный режим в архивохранилище.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Кроме того стены 1-го этажа здания,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а также оконные проемы в архивохранилище поражены грибком, что создает угрозу распространения его на документы. Контрольно- измерительные приборы нормативных режимов хранения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приточно-вытяжная вентиляция отсутствуют.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В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муниципальном архиве района размещаются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11802 единицы хранения,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эксплуатируется 315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стеллажных металлических погонных метров полок. Степень</w:t>
      </w:r>
      <w:r w:rsidR="00D7112F">
        <w:rPr>
          <w:sz w:val="28"/>
          <w:szCs w:val="28"/>
        </w:rPr>
        <w:t xml:space="preserve">   </w:t>
      </w:r>
      <w:r w:rsidRPr="008C208A">
        <w:rPr>
          <w:sz w:val="28"/>
          <w:szCs w:val="28"/>
        </w:rPr>
        <w:t xml:space="preserve"> загруженности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площади</w:t>
      </w:r>
      <w:r w:rsidR="00D7112F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-</w:t>
      </w:r>
      <w:r w:rsidR="00D7112F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82,9%. </w:t>
      </w:r>
      <w:r w:rsidR="00D7112F">
        <w:rPr>
          <w:sz w:val="28"/>
          <w:szCs w:val="28"/>
        </w:rPr>
        <w:t xml:space="preserve">       </w:t>
      </w:r>
      <w:proofErr w:type="spellStart"/>
      <w:r w:rsidRPr="008C208A">
        <w:rPr>
          <w:sz w:val="28"/>
          <w:szCs w:val="28"/>
        </w:rPr>
        <w:t>Закартонировано</w:t>
      </w:r>
      <w:proofErr w:type="spellEnd"/>
      <w:r w:rsidRPr="008C208A">
        <w:rPr>
          <w:sz w:val="28"/>
          <w:szCs w:val="28"/>
        </w:rPr>
        <w:t xml:space="preserve"> </w:t>
      </w:r>
      <w:r w:rsidR="00D7112F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9405 </w:t>
      </w:r>
      <w:proofErr w:type="spellStart"/>
      <w:r w:rsidRPr="008C208A">
        <w:rPr>
          <w:sz w:val="28"/>
          <w:szCs w:val="28"/>
        </w:rPr>
        <w:t>ед</w:t>
      </w:r>
      <w:proofErr w:type="gramStart"/>
      <w:r w:rsidRPr="008C208A">
        <w:rPr>
          <w:sz w:val="28"/>
          <w:szCs w:val="28"/>
        </w:rPr>
        <w:t>.х</w:t>
      </w:r>
      <w:proofErr w:type="gramEnd"/>
      <w:r w:rsidRPr="008C208A">
        <w:rPr>
          <w:sz w:val="28"/>
          <w:szCs w:val="28"/>
        </w:rPr>
        <w:t>ранения</w:t>
      </w:r>
      <w:proofErr w:type="spellEnd"/>
      <w:r w:rsidRPr="008C208A">
        <w:rPr>
          <w:sz w:val="28"/>
          <w:szCs w:val="28"/>
        </w:rPr>
        <w:t>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Реформирование архивной отрасли способствовало ее относительно быстрой адаптации к новым условиям и потребностям изменившегося </w:t>
      </w:r>
      <w:r w:rsidRPr="008C208A">
        <w:rPr>
          <w:sz w:val="28"/>
          <w:szCs w:val="28"/>
        </w:rPr>
        <w:lastRenderedPageBreak/>
        <w:t xml:space="preserve">общества, прежде всего в части расширения возможностей использования документов. 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Открытость </w:t>
      </w:r>
      <w:r w:rsidRPr="008C208A">
        <w:rPr>
          <w:spacing w:val="-1"/>
          <w:sz w:val="28"/>
          <w:szCs w:val="28"/>
        </w:rPr>
        <w:t>архивов, выдача из хранилищ недоступных ранее документаль</w:t>
      </w:r>
      <w:r w:rsidRPr="008C208A">
        <w:rPr>
          <w:spacing w:val="-1"/>
          <w:sz w:val="28"/>
          <w:szCs w:val="28"/>
        </w:rPr>
        <w:softHyphen/>
      </w:r>
      <w:r w:rsidRPr="008C208A">
        <w:rPr>
          <w:sz w:val="28"/>
          <w:szCs w:val="28"/>
        </w:rPr>
        <w:t>ных комплексов, обострили проблемы организации их хранения, подготовки для исполь</w:t>
      </w:r>
      <w:r w:rsidRPr="008C208A">
        <w:rPr>
          <w:sz w:val="28"/>
          <w:szCs w:val="28"/>
        </w:rPr>
        <w:softHyphen/>
        <w:t xml:space="preserve">зования.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Длительное хранение и интенсивное использование архивных документов приводят к ухудшению физического состояния их материальной основы, а в ряде случаев и возникновению затухающих текстов. В результате архивные документы становятся недоступными для пользователей и могут быть безвозвратно утрачены для общества.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информации, защитить материальный носитель и текст документа от пагубного воздействия света при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копировании.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Несмотря на явные преимущества оцифровки документов, отсутствие специализированного сканирующего оборудования в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Туруханском муниципальном архиве района не позволяет им создавать аналогичный электронный фонд пользования архивных документов (далее – электронный фонд пользования) даже на особо ценные документы.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proofErr w:type="gramStart"/>
      <w:r w:rsidRPr="008C208A">
        <w:rPr>
          <w:sz w:val="28"/>
          <w:szCs w:val="28"/>
        </w:rPr>
        <w:t>Подпрограмма в части информатизации предусматривает создание электронных описей</w:t>
      </w:r>
      <w:r w:rsid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-</w:t>
      </w:r>
      <w:r w:rsid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это в совокупности с созданием единой информационной сред</w:t>
      </w:r>
      <w:r w:rsidR="008C208A">
        <w:rPr>
          <w:sz w:val="28"/>
          <w:szCs w:val="28"/>
        </w:rPr>
        <w:t>ы</w:t>
      </w:r>
      <w:r w:rsidRPr="008C208A">
        <w:rPr>
          <w:sz w:val="28"/>
          <w:szCs w:val="28"/>
        </w:rPr>
        <w:t xml:space="preserve"> взаимодействия</w:t>
      </w:r>
      <w:r w:rsidRPr="008C208A">
        <w:rPr>
          <w:color w:val="2A2001"/>
          <w:sz w:val="28"/>
          <w:szCs w:val="28"/>
        </w:rPr>
        <w:t xml:space="preserve"> между муниципальным архивом Туруханского района</w:t>
      </w:r>
      <w:r w:rsidR="008C208A">
        <w:rPr>
          <w:color w:val="2A2001"/>
          <w:sz w:val="28"/>
          <w:szCs w:val="28"/>
        </w:rPr>
        <w:t xml:space="preserve"> и</w:t>
      </w:r>
      <w:r w:rsidRPr="008C208A">
        <w:rPr>
          <w:color w:val="2A2001"/>
          <w:sz w:val="28"/>
          <w:szCs w:val="28"/>
        </w:rPr>
        <w:t xml:space="preserve"> архивным агентством Красноярского края,</w:t>
      </w:r>
      <w:r w:rsidR="008C208A" w:rsidRPr="008C208A">
        <w:rPr>
          <w:color w:val="2A2001"/>
          <w:sz w:val="28"/>
          <w:szCs w:val="28"/>
        </w:rPr>
        <w:t xml:space="preserve"> </w:t>
      </w:r>
      <w:r w:rsidRPr="008C208A">
        <w:rPr>
          <w:sz w:val="28"/>
          <w:szCs w:val="28"/>
        </w:rPr>
        <w:t>не только обеспечит доступ граждан и организаций к поисковым средствам и электронным копиям архивных документов, в том числе на основе удаленного доступа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(прежде всего через информационно-коммуникационную сеть Интернет), но и повысит качество информационного</w:t>
      </w:r>
      <w:proofErr w:type="gramEnd"/>
      <w:r w:rsidRPr="008C208A">
        <w:rPr>
          <w:sz w:val="28"/>
          <w:szCs w:val="28"/>
        </w:rPr>
        <w:t xml:space="preserve"> обслуживания населения и оказания государственных услуг в электронной форме, открытость и эффективность работы архива района.</w:t>
      </w:r>
    </w:p>
    <w:p w:rsidR="00231E67" w:rsidRPr="008C208A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Очевидно, что масштаб, актуальность и острота стоящих перед архивом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проблем не позволяют решать их исключительно в рамках текущего финансирования и реализации отдельных проектов. Необходим комплексный подход с взаимоувязанными по срокам и ресурсам мероприятиями,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который позволит не только максимально обеспечить вечное хранение архивных документов, являющихся частью историко-культурного наследия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Красноярского края, но и перевести их в электронную форму.</w:t>
      </w:r>
    </w:p>
    <w:p w:rsidR="00231E67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Принятие данной подпрограммы обусловлено Федеральным </w:t>
      </w:r>
      <w:hyperlink r:id="rId8" w:history="1">
        <w:r w:rsidRPr="008C208A">
          <w:rPr>
            <w:sz w:val="28"/>
            <w:szCs w:val="28"/>
          </w:rPr>
          <w:t>законом</w:t>
        </w:r>
      </w:hyperlink>
      <w:r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br/>
        <w:t>от 06.10.2003 № 131-ФЗ «Об общих принципах организации местного самоуправления в</w:t>
      </w:r>
      <w:r w:rsidR="008C208A" w:rsidRPr="008C208A">
        <w:rPr>
          <w:sz w:val="28"/>
          <w:szCs w:val="28"/>
        </w:rPr>
        <w:t xml:space="preserve"> </w:t>
      </w:r>
      <w:r w:rsidR="00ED70F5">
        <w:rPr>
          <w:sz w:val="28"/>
          <w:szCs w:val="28"/>
        </w:rPr>
        <w:t>Российской Федерации»</w:t>
      </w:r>
      <w:bookmarkStart w:id="0" w:name="_GoBack"/>
      <w:bookmarkEnd w:id="0"/>
      <w:r w:rsidR="00ED70F5">
        <w:rPr>
          <w:sz w:val="28"/>
          <w:szCs w:val="28"/>
        </w:rPr>
        <w:t>.</w:t>
      </w:r>
    </w:p>
    <w:p w:rsidR="00ED70F5" w:rsidRPr="008C208A" w:rsidRDefault="00ED70F5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lastRenderedPageBreak/>
        <w:t>2.2. Основная цель, задачи, этапы и сроки выполнения Подпрограммы, целевые индикаторы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Целью подпрограммы является обеспечение сохранности архивных документов, хранящихся в муниципальном архиве Туруханского района.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В рамках подпрограммы предполагается решить следующие задачи: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модернизация материально-технической базы муниципального архива Туруханского района для создания нормативных условий хранения архивных документов,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исключающих их хищение и утрату; </w:t>
      </w:r>
    </w:p>
    <w:p w:rsidR="00231E67" w:rsidRPr="008C208A" w:rsidRDefault="00231E67" w:rsidP="008C208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208A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современной информационно-технологической инфраструктуры муниципального архива Туруханского района, перевод архивных фондов в электронную форму;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В результате реализации мероприятий подпрограммы уже в 201</w:t>
      </w:r>
      <w:r w:rsidR="007C7FE8">
        <w:rPr>
          <w:sz w:val="28"/>
          <w:szCs w:val="28"/>
        </w:rPr>
        <w:t>7</w:t>
      </w:r>
      <w:r w:rsidRPr="008C208A">
        <w:rPr>
          <w:sz w:val="28"/>
          <w:szCs w:val="28"/>
        </w:rPr>
        <w:t xml:space="preserve"> году </w:t>
      </w:r>
      <w:r w:rsidRPr="008C208A">
        <w:rPr>
          <w:sz w:val="28"/>
          <w:szCs w:val="28"/>
        </w:rPr>
        <w:br/>
        <w:t>по отношению к 201</w:t>
      </w:r>
      <w:r w:rsidR="007C7FE8">
        <w:rPr>
          <w:sz w:val="28"/>
          <w:szCs w:val="28"/>
        </w:rPr>
        <w:t>4</w:t>
      </w:r>
      <w:r w:rsidRPr="008C208A">
        <w:rPr>
          <w:sz w:val="28"/>
          <w:szCs w:val="28"/>
        </w:rPr>
        <w:t xml:space="preserve"> году прогнозируется </w:t>
      </w:r>
      <w:r w:rsidRPr="008C208A">
        <w:rPr>
          <w:bCs/>
          <w:sz w:val="28"/>
          <w:szCs w:val="28"/>
        </w:rPr>
        <w:t>увеличение доли, хранящихся архивных документов в нормативных условиях, исключающих их хищение и утрату, увеличение доли архивных фондов,</w:t>
      </w:r>
      <w:r w:rsidR="008C208A" w:rsidRPr="008C208A">
        <w:rPr>
          <w:bCs/>
          <w:sz w:val="28"/>
          <w:szCs w:val="28"/>
        </w:rPr>
        <w:t xml:space="preserve"> </w:t>
      </w:r>
      <w:r w:rsidRPr="008C208A">
        <w:rPr>
          <w:bCs/>
          <w:sz w:val="28"/>
          <w:szCs w:val="28"/>
        </w:rPr>
        <w:t xml:space="preserve">переведенных в электронную форму, и </w:t>
      </w:r>
      <w:r w:rsidRPr="008C208A">
        <w:rPr>
          <w:sz w:val="28"/>
          <w:szCs w:val="28"/>
        </w:rPr>
        <w:t xml:space="preserve">доли оцифрованных заголовков дел, введенных в ПК «Архивный фонд».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8C208A">
        <w:rPr>
          <w:bCs/>
          <w:sz w:val="28"/>
          <w:szCs w:val="28"/>
        </w:rPr>
        <w:t xml:space="preserve">Кроме того, планируется создать единую информационную среду взаимодействия архивов края и обеспечить проведение </w:t>
      </w:r>
      <w:proofErr w:type="spellStart"/>
      <w:r w:rsidRPr="008C208A">
        <w:rPr>
          <w:bCs/>
          <w:sz w:val="28"/>
          <w:szCs w:val="28"/>
        </w:rPr>
        <w:t>on-line</w:t>
      </w:r>
      <w:proofErr w:type="spellEnd"/>
      <w:r w:rsidRPr="008C208A">
        <w:rPr>
          <w:bCs/>
          <w:sz w:val="28"/>
          <w:szCs w:val="28"/>
        </w:rPr>
        <w:t xml:space="preserve"> мероприятий, способствующих развитию образования, культуры и патриотического воспитания населения края.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При реализации подпрограммы администрация Туруханского района, являясь ее исполнителем, осуществляет следующие полномочия:</w:t>
      </w:r>
    </w:p>
    <w:p w:rsidR="00231E67" w:rsidRPr="008C208A" w:rsidRDefault="00C614CC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E67" w:rsidRPr="008C208A">
        <w:rPr>
          <w:sz w:val="28"/>
          <w:szCs w:val="28"/>
        </w:rPr>
        <w:t>отбор исполнителей мероприятий подпрограммы;</w:t>
      </w:r>
    </w:p>
    <w:p w:rsidR="00231E67" w:rsidRPr="008C208A" w:rsidRDefault="00C614CC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E67" w:rsidRPr="008C208A">
        <w:rPr>
          <w:sz w:val="28"/>
          <w:szCs w:val="28"/>
        </w:rPr>
        <w:t>координация исполнения подпрограммных мероприятий и мониторинг их реализации;</w:t>
      </w:r>
    </w:p>
    <w:p w:rsidR="00231E67" w:rsidRPr="008C208A" w:rsidRDefault="00C614CC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231E67" w:rsidRPr="008C208A">
        <w:rPr>
          <w:sz w:val="28"/>
          <w:szCs w:val="28"/>
        </w:rPr>
        <w:t>контроль за</w:t>
      </w:r>
      <w:proofErr w:type="gramEnd"/>
      <w:r w:rsidR="00231E67" w:rsidRPr="008C208A">
        <w:rPr>
          <w:sz w:val="28"/>
          <w:szCs w:val="28"/>
        </w:rPr>
        <w:t xml:space="preserve"> ходом реализации подпрограммы;</w:t>
      </w:r>
    </w:p>
    <w:p w:rsidR="00231E67" w:rsidRPr="008C208A" w:rsidRDefault="00C614CC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1E67" w:rsidRPr="008C208A">
        <w:rPr>
          <w:sz w:val="28"/>
          <w:szCs w:val="28"/>
        </w:rPr>
        <w:t>подготовка отчетов о реализации подпрограммы и направление их</w:t>
      </w:r>
      <w:r w:rsidR="008C208A" w:rsidRPr="008C208A">
        <w:rPr>
          <w:sz w:val="28"/>
          <w:szCs w:val="28"/>
        </w:rPr>
        <w:t xml:space="preserve"> </w:t>
      </w:r>
      <w:r w:rsidR="00231E67" w:rsidRPr="008C208A">
        <w:rPr>
          <w:sz w:val="28"/>
          <w:szCs w:val="28"/>
        </w:rPr>
        <w:t>в министерство культуры Красноярского края.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Default="00231E67" w:rsidP="008C208A">
      <w:pPr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Целевые индикаторы приведены в приложении № 1 к подпрограмме.</w:t>
      </w:r>
    </w:p>
    <w:p w:rsidR="008C208A" w:rsidRPr="00237B95" w:rsidRDefault="008C208A" w:rsidP="008C208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Перечень мероприятий подпрограммы представлен в приложении №2 к данной подпрограмме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1E67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8C208A" w:rsidRPr="008C208A" w:rsidRDefault="008C208A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3. Механизм реализации 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 Главными распорядителями бюджетных средств, предусмотренных на реализацию </w:t>
      </w:r>
      <w:hyperlink r:id="rId9" w:history="1">
        <w:r w:rsidRPr="008C208A">
          <w:rPr>
            <w:sz w:val="28"/>
            <w:szCs w:val="28"/>
          </w:rPr>
          <w:t>мероприятий</w:t>
        </w:r>
      </w:hyperlink>
      <w:r w:rsidRPr="008C208A">
        <w:rPr>
          <w:sz w:val="28"/>
          <w:szCs w:val="28"/>
        </w:rPr>
        <w:t xml:space="preserve"> </w:t>
      </w:r>
      <w:r w:rsidRPr="008C208A">
        <w:rPr>
          <w:color w:val="000000"/>
          <w:sz w:val="28"/>
          <w:szCs w:val="28"/>
        </w:rPr>
        <w:t>подпрограммы,</w:t>
      </w:r>
      <w:r w:rsidRPr="008C208A">
        <w:rPr>
          <w:sz w:val="28"/>
          <w:szCs w:val="28"/>
        </w:rPr>
        <w:t xml:space="preserve"> являются: администрация Туруханского района.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Реализация мероприятий муниципального архива Туруханского района осуществляется в рамках заключенных договоров с архивным агентством Красноярского края, для создания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нормативных условий хранения архивных </w:t>
      </w:r>
      <w:r w:rsidRPr="008C208A">
        <w:rPr>
          <w:sz w:val="28"/>
          <w:szCs w:val="28"/>
        </w:rPr>
        <w:lastRenderedPageBreak/>
        <w:t>документов и оцифровки описей (перевод в электронный формат ПК «Архивный фонд»).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4. Управление подпрограммой и </w:t>
      </w:r>
      <w:proofErr w:type="gramStart"/>
      <w:r w:rsidRPr="008C208A">
        <w:rPr>
          <w:sz w:val="28"/>
          <w:szCs w:val="28"/>
        </w:rPr>
        <w:t>контроль за</w:t>
      </w:r>
      <w:proofErr w:type="gramEnd"/>
      <w:r w:rsidRPr="008C208A">
        <w:rPr>
          <w:sz w:val="28"/>
          <w:szCs w:val="28"/>
        </w:rPr>
        <w:t xml:space="preserve"> ходом ее выполнения</w:t>
      </w:r>
    </w:p>
    <w:p w:rsidR="008C208A" w:rsidRDefault="008C208A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Текущее управление реализацией </w:t>
      </w:r>
      <w:r w:rsidR="008C208A">
        <w:rPr>
          <w:color w:val="000000"/>
          <w:sz w:val="28"/>
          <w:szCs w:val="28"/>
        </w:rPr>
        <w:t>п</w:t>
      </w:r>
      <w:r w:rsidRPr="008C208A">
        <w:rPr>
          <w:color w:val="000000"/>
          <w:sz w:val="28"/>
          <w:szCs w:val="28"/>
        </w:rPr>
        <w:t>одпрограммы</w:t>
      </w:r>
      <w:r w:rsidRPr="008C208A">
        <w:rPr>
          <w:sz w:val="28"/>
          <w:szCs w:val="28"/>
        </w:rPr>
        <w:t xml:space="preserve"> осуществляет администрация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несет ответственность за реализацию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>, достижение конечного результата, целевое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эффективное использование выделенных бюджетных средств.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Администрация Туруханского района осуществляет координацию исполнения подпрограммных мероприятий, определяет промежуточные результаты и производит оценку реализации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в целом.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C208A">
        <w:rPr>
          <w:sz w:val="28"/>
          <w:szCs w:val="28"/>
        </w:rPr>
        <w:t>Контроль за</w:t>
      </w:r>
      <w:proofErr w:type="gramEnd"/>
      <w:r w:rsidRPr="008C208A">
        <w:rPr>
          <w:sz w:val="28"/>
          <w:szCs w:val="28"/>
        </w:rPr>
        <w:t xml:space="preserve"> исполнением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осуществляют администрация Туруханского района и финансовое управление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средств, при необходимости вносит свои предложения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(с обоснованиями) о продлении срока реализации подпрограммы. </w:t>
      </w:r>
    </w:p>
    <w:p w:rsidR="00231E67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8C208A" w:rsidRPr="008C208A" w:rsidRDefault="008C208A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5. Оценка социально-экономической эффективности </w:t>
      </w:r>
      <w:r w:rsidRPr="008C208A">
        <w:rPr>
          <w:color w:val="000000"/>
          <w:sz w:val="28"/>
          <w:szCs w:val="28"/>
        </w:rPr>
        <w:t>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color w:val="000000"/>
          <w:sz w:val="28"/>
          <w:szCs w:val="28"/>
        </w:rPr>
        <w:t xml:space="preserve">Социально-экономическим эффектом реализации подпрограммы является </w:t>
      </w:r>
      <w:r w:rsidRPr="008C208A">
        <w:rPr>
          <w:sz w:val="28"/>
          <w:szCs w:val="28"/>
        </w:rPr>
        <w:t xml:space="preserve">обеспечение сохранности архивных документов, формирование на их основе автоматизированных информационных ресурсов, способствующих расширению доступа к архивной информации широкого круга пользователей </w:t>
      </w:r>
      <w:r w:rsidRPr="008C208A">
        <w:rPr>
          <w:sz w:val="28"/>
          <w:szCs w:val="28"/>
        </w:rPr>
        <w:br/>
        <w:t xml:space="preserve">и </w:t>
      </w:r>
      <w:r w:rsidRPr="008C208A">
        <w:rPr>
          <w:color w:val="000000"/>
          <w:sz w:val="28"/>
          <w:szCs w:val="28"/>
        </w:rPr>
        <w:t>обеспечению</w:t>
      </w:r>
      <w:r w:rsidR="008C208A" w:rsidRPr="008C208A">
        <w:rPr>
          <w:color w:val="000000"/>
          <w:sz w:val="28"/>
          <w:szCs w:val="28"/>
        </w:rPr>
        <w:t xml:space="preserve"> </w:t>
      </w:r>
      <w:r w:rsidRPr="008C208A">
        <w:rPr>
          <w:color w:val="000000"/>
          <w:sz w:val="28"/>
          <w:szCs w:val="28"/>
        </w:rPr>
        <w:t>их законных прав и интересов на получение ретроспективной информации.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Реализация мероприятий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позволит:</w:t>
      </w:r>
    </w:p>
    <w:p w:rsidR="00231E67" w:rsidRPr="008C208A" w:rsidRDefault="008C208A" w:rsidP="008C208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1E67" w:rsidRPr="008C208A">
        <w:rPr>
          <w:rFonts w:ascii="Times New Roman" w:hAnsi="Times New Roman" w:cs="Times New Roman"/>
          <w:sz w:val="28"/>
          <w:szCs w:val="28"/>
        </w:rPr>
        <w:t>создать нормативные условия хранения архивных документов, исключающие их</w:t>
      </w:r>
      <w:r w:rsidRPr="008C208A">
        <w:rPr>
          <w:rFonts w:ascii="Times New Roman" w:hAnsi="Times New Roman" w:cs="Times New Roman"/>
          <w:sz w:val="28"/>
          <w:szCs w:val="28"/>
        </w:rPr>
        <w:t xml:space="preserve"> </w:t>
      </w:r>
      <w:r w:rsidR="00231E67" w:rsidRPr="008C208A">
        <w:rPr>
          <w:rFonts w:ascii="Times New Roman" w:hAnsi="Times New Roman" w:cs="Times New Roman"/>
          <w:sz w:val="28"/>
          <w:szCs w:val="28"/>
        </w:rPr>
        <w:t xml:space="preserve">хищение и утрату (в </w:t>
      </w:r>
      <w:proofErr w:type="spellStart"/>
      <w:r w:rsidR="00231E67" w:rsidRPr="008C208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31E67" w:rsidRPr="008C208A">
        <w:rPr>
          <w:rFonts w:ascii="Times New Roman" w:hAnsi="Times New Roman" w:cs="Times New Roman"/>
          <w:sz w:val="28"/>
          <w:szCs w:val="28"/>
        </w:rPr>
        <w:t>. путем проведения ремонта, приобретения картонных коробок и специального оборудования);</w:t>
      </w:r>
    </w:p>
    <w:p w:rsidR="00231E67" w:rsidRPr="008C208A" w:rsidRDefault="008C208A" w:rsidP="008C208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="00231E67" w:rsidRPr="008C208A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231E67" w:rsidRPr="008C208A">
        <w:rPr>
          <w:rFonts w:ascii="Times New Roman" w:hAnsi="Times New Roman" w:cs="Times New Roman"/>
          <w:b w:val="0"/>
          <w:sz w:val="28"/>
          <w:szCs w:val="28"/>
        </w:rPr>
        <w:t xml:space="preserve">цифровать описи муниципального архива Туруханского района на 100%; 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color w:val="000000"/>
          <w:sz w:val="28"/>
          <w:szCs w:val="28"/>
        </w:rPr>
        <w:t>Подпрограмма</w:t>
      </w:r>
      <w:r w:rsidRPr="008C208A">
        <w:rPr>
          <w:sz w:val="28"/>
          <w:szCs w:val="28"/>
        </w:rPr>
        <w:t xml:space="preserve"> направлена на исключение фактов утраты архивных документов, отражающих материальную и духовную жизнь населения Туруханского района и являющихся неотъемлемой частью его историко-культурного наследия. Обеспечивая вечное хранение и использование архивных документов, архивы края способствуют формированию </w:t>
      </w:r>
      <w:r w:rsidRPr="008C208A">
        <w:rPr>
          <w:sz w:val="28"/>
          <w:szCs w:val="28"/>
        </w:rPr>
        <w:lastRenderedPageBreak/>
        <w:t>гражданского общества, становлению правового государства, воспитанию в жителях райо</w:t>
      </w:r>
      <w:r w:rsidR="00135748" w:rsidRPr="008C208A">
        <w:rPr>
          <w:sz w:val="28"/>
          <w:szCs w:val="28"/>
        </w:rPr>
        <w:t>на патриотизма и толерантности.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Реализация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позволит экономично распределять денежные средства краевого и местного бюджета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с учетом оценки ситуации, сложившейся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в муниципальном архиве Туруханского района, что в свою очередь обеспечит доступность государственной поддержки.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К числу социальных последствий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следует также отнести повышение безопасности и улучшение </w:t>
      </w:r>
      <w:proofErr w:type="gramStart"/>
      <w:r w:rsidRPr="008C208A">
        <w:rPr>
          <w:sz w:val="28"/>
          <w:szCs w:val="28"/>
        </w:rPr>
        <w:t>условий труда специалистов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муниципального архива Туруханского района</w:t>
      </w:r>
      <w:proofErr w:type="gramEnd"/>
      <w:r w:rsidRPr="008C208A">
        <w:rPr>
          <w:sz w:val="28"/>
          <w:szCs w:val="28"/>
        </w:rPr>
        <w:t xml:space="preserve"> и пользователей архивных документов.</w:t>
      </w:r>
    </w:p>
    <w:p w:rsidR="00231E67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03B4C" w:rsidRPr="00AF3C5D" w:rsidRDefault="00403B4C" w:rsidP="00403B4C">
      <w:pPr>
        <w:jc w:val="center"/>
        <w:rPr>
          <w:sz w:val="28"/>
          <w:szCs w:val="28"/>
        </w:rPr>
      </w:pPr>
      <w:r>
        <w:rPr>
          <w:sz w:val="28"/>
          <w:szCs w:val="28"/>
        </w:rPr>
        <w:t>6.</w:t>
      </w:r>
      <w:r w:rsidRPr="00AF3C5D">
        <w:rPr>
          <w:sz w:val="28"/>
          <w:szCs w:val="28"/>
        </w:rPr>
        <w:t xml:space="preserve"> Обоснование финансовых, материальных и трудовых затрат</w:t>
      </w:r>
    </w:p>
    <w:p w:rsidR="00403B4C" w:rsidRPr="00AF3C5D" w:rsidRDefault="00403B4C" w:rsidP="00403B4C">
      <w:pPr>
        <w:jc w:val="center"/>
        <w:rPr>
          <w:sz w:val="28"/>
          <w:szCs w:val="28"/>
        </w:rPr>
      </w:pPr>
      <w:r w:rsidRPr="00AF3C5D">
        <w:rPr>
          <w:sz w:val="28"/>
          <w:szCs w:val="28"/>
        </w:rPr>
        <w:t>(ресурсное обеспечение подпрограммы)</w:t>
      </w:r>
    </w:p>
    <w:p w:rsidR="00403B4C" w:rsidRPr="00AF3C5D" w:rsidRDefault="00403B4C" w:rsidP="00403B4C">
      <w:pPr>
        <w:jc w:val="both"/>
        <w:rPr>
          <w:sz w:val="28"/>
          <w:szCs w:val="28"/>
        </w:rPr>
      </w:pP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 xml:space="preserve">Мероприятия подпрограммы реализуются за счет средств </w:t>
      </w:r>
      <w:r>
        <w:rPr>
          <w:sz w:val="28"/>
          <w:szCs w:val="28"/>
        </w:rPr>
        <w:t xml:space="preserve">районного </w:t>
      </w:r>
      <w:r w:rsidRPr="00AF3C5D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AF3C5D">
        <w:rPr>
          <w:sz w:val="28"/>
          <w:szCs w:val="28"/>
        </w:rPr>
        <w:t>.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Общий объем финансирования подпрограммы на период 201</w:t>
      </w:r>
      <w:r w:rsidR="00F2728C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Pr="00AF3C5D">
        <w:rPr>
          <w:sz w:val="28"/>
          <w:szCs w:val="28"/>
        </w:rPr>
        <w:t>201</w:t>
      </w:r>
      <w:r w:rsidR="001F7DFA"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годов составит</w:t>
      </w:r>
      <w:r w:rsidR="008C6FDC">
        <w:rPr>
          <w:sz w:val="28"/>
          <w:szCs w:val="28"/>
        </w:rPr>
        <w:t xml:space="preserve"> </w:t>
      </w:r>
      <w:r w:rsidR="001F7DFA">
        <w:rPr>
          <w:sz w:val="28"/>
          <w:szCs w:val="28"/>
        </w:rPr>
        <w:t>16 </w:t>
      </w:r>
      <w:r w:rsidR="002404E7">
        <w:rPr>
          <w:sz w:val="28"/>
          <w:szCs w:val="28"/>
        </w:rPr>
        <w:t>9</w:t>
      </w:r>
      <w:r w:rsidR="0088081D">
        <w:rPr>
          <w:sz w:val="28"/>
          <w:szCs w:val="28"/>
        </w:rPr>
        <w:t>43</w:t>
      </w:r>
      <w:r w:rsidR="001F7DFA">
        <w:rPr>
          <w:sz w:val="28"/>
          <w:szCs w:val="28"/>
        </w:rPr>
        <w:t>,396</w:t>
      </w:r>
      <w:r w:rsidRPr="00AF3C5D">
        <w:rPr>
          <w:sz w:val="28"/>
          <w:szCs w:val="28"/>
        </w:rPr>
        <w:t xml:space="preserve"> тыс. рублей, в том числе за счет средств</w:t>
      </w:r>
      <w:r>
        <w:rPr>
          <w:sz w:val="28"/>
          <w:szCs w:val="28"/>
        </w:rPr>
        <w:t>: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1F7DFA">
        <w:rPr>
          <w:sz w:val="28"/>
          <w:szCs w:val="28"/>
        </w:rPr>
        <w:t>15 </w:t>
      </w:r>
      <w:r w:rsidR="002404E7">
        <w:rPr>
          <w:sz w:val="28"/>
          <w:szCs w:val="28"/>
        </w:rPr>
        <w:t>5</w:t>
      </w:r>
      <w:r w:rsidR="001F7DFA">
        <w:rPr>
          <w:sz w:val="28"/>
          <w:szCs w:val="28"/>
        </w:rPr>
        <w:t>84,096</w:t>
      </w:r>
      <w:r>
        <w:rPr>
          <w:sz w:val="28"/>
          <w:szCs w:val="28"/>
        </w:rPr>
        <w:t xml:space="preserve"> тыс. рублей;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краевого бюджета – </w:t>
      </w:r>
      <w:r w:rsidR="001F7DFA">
        <w:rPr>
          <w:sz w:val="28"/>
          <w:szCs w:val="28"/>
        </w:rPr>
        <w:t>1 3</w:t>
      </w:r>
      <w:r w:rsidR="0088081D">
        <w:rPr>
          <w:sz w:val="28"/>
          <w:szCs w:val="28"/>
        </w:rPr>
        <w:t>59</w:t>
      </w:r>
      <w:r w:rsidR="001F7DFA">
        <w:rPr>
          <w:sz w:val="28"/>
          <w:szCs w:val="28"/>
        </w:rPr>
        <w:t>,300</w:t>
      </w:r>
      <w:r>
        <w:rPr>
          <w:sz w:val="28"/>
          <w:szCs w:val="28"/>
        </w:rPr>
        <w:t xml:space="preserve"> тыс. рублей,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F2728C" w:rsidRDefault="00F2728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2014 – 1 73</w:t>
      </w:r>
      <w:r w:rsidR="008C6FDC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8C6FDC">
        <w:rPr>
          <w:sz w:val="28"/>
          <w:szCs w:val="28"/>
        </w:rPr>
        <w:t>16</w:t>
      </w:r>
      <w:r>
        <w:rPr>
          <w:sz w:val="28"/>
          <w:szCs w:val="28"/>
        </w:rPr>
        <w:t>0 тыс. рублей, в том числе за счет средств:</w:t>
      </w:r>
    </w:p>
    <w:p w:rsidR="00F2728C" w:rsidRDefault="00F2728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краевого бюджета – 257,300 тыс. рублей;</w:t>
      </w:r>
    </w:p>
    <w:p w:rsidR="00F2728C" w:rsidRPr="00AF3C5D" w:rsidRDefault="00F2728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– 1 477,</w:t>
      </w:r>
      <w:r w:rsidR="00E8262B">
        <w:rPr>
          <w:sz w:val="28"/>
          <w:szCs w:val="28"/>
        </w:rPr>
        <w:t>50</w:t>
      </w:r>
      <w:r>
        <w:rPr>
          <w:sz w:val="28"/>
          <w:szCs w:val="28"/>
        </w:rPr>
        <w:t>0 тыс. рублей,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7C7FE8">
        <w:rPr>
          <w:sz w:val="28"/>
          <w:szCs w:val="28"/>
        </w:rPr>
        <w:t>5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E8262B">
        <w:rPr>
          <w:sz w:val="28"/>
          <w:szCs w:val="28"/>
        </w:rPr>
        <w:t>3 </w:t>
      </w:r>
      <w:r w:rsidR="002404E7">
        <w:rPr>
          <w:sz w:val="28"/>
          <w:szCs w:val="28"/>
        </w:rPr>
        <w:t>9</w:t>
      </w:r>
      <w:r w:rsidR="0088081D">
        <w:rPr>
          <w:sz w:val="28"/>
          <w:szCs w:val="28"/>
        </w:rPr>
        <w:t>80</w:t>
      </w:r>
      <w:r w:rsidR="00E8262B">
        <w:rPr>
          <w:sz w:val="28"/>
          <w:szCs w:val="28"/>
        </w:rPr>
        <w:t>,</w:t>
      </w:r>
      <w:r w:rsidR="0088081D">
        <w:rPr>
          <w:sz w:val="28"/>
          <w:szCs w:val="28"/>
        </w:rPr>
        <w:t>4</w:t>
      </w:r>
      <w:r w:rsidR="00E8262B">
        <w:rPr>
          <w:sz w:val="28"/>
          <w:szCs w:val="28"/>
        </w:rPr>
        <w:t>84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краевого бюджета – </w:t>
      </w:r>
      <w:r w:rsidR="008C6FDC">
        <w:rPr>
          <w:sz w:val="28"/>
          <w:szCs w:val="28"/>
        </w:rPr>
        <w:t>30</w:t>
      </w:r>
      <w:r w:rsidR="0088081D">
        <w:rPr>
          <w:sz w:val="28"/>
          <w:szCs w:val="28"/>
        </w:rPr>
        <w:t>1</w:t>
      </w:r>
      <w:r w:rsidR="007C7FE8">
        <w:rPr>
          <w:sz w:val="28"/>
          <w:szCs w:val="28"/>
        </w:rPr>
        <w:t>,</w:t>
      </w:r>
      <w:r w:rsidR="0088081D">
        <w:rPr>
          <w:sz w:val="28"/>
          <w:szCs w:val="28"/>
        </w:rPr>
        <w:t>3</w:t>
      </w:r>
      <w:r w:rsidR="007C7FE8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рублей;</w:t>
      </w:r>
    </w:p>
    <w:p w:rsidR="00403B4C" w:rsidRPr="00AF3C5D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E8262B">
        <w:rPr>
          <w:sz w:val="28"/>
          <w:szCs w:val="28"/>
        </w:rPr>
        <w:t>3 </w:t>
      </w:r>
      <w:r w:rsidR="002404E7">
        <w:rPr>
          <w:sz w:val="28"/>
          <w:szCs w:val="28"/>
        </w:rPr>
        <w:t>6</w:t>
      </w:r>
      <w:r w:rsidR="00E8262B">
        <w:rPr>
          <w:sz w:val="28"/>
          <w:szCs w:val="28"/>
        </w:rPr>
        <w:t>7</w:t>
      </w:r>
      <w:r w:rsidR="008C6FDC">
        <w:rPr>
          <w:sz w:val="28"/>
          <w:szCs w:val="28"/>
        </w:rPr>
        <w:t>9</w:t>
      </w:r>
      <w:r w:rsidR="00E8262B">
        <w:rPr>
          <w:sz w:val="28"/>
          <w:szCs w:val="28"/>
        </w:rPr>
        <w:t>,</w:t>
      </w:r>
      <w:r w:rsidR="008C6FDC">
        <w:rPr>
          <w:sz w:val="28"/>
          <w:szCs w:val="28"/>
        </w:rPr>
        <w:t>1</w:t>
      </w:r>
      <w:r w:rsidR="00E8262B">
        <w:rPr>
          <w:sz w:val="28"/>
          <w:szCs w:val="28"/>
        </w:rPr>
        <w:t>84</w:t>
      </w:r>
      <w:r w:rsidR="007C7FE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 w:rsidR="007C7FE8">
        <w:rPr>
          <w:sz w:val="28"/>
          <w:szCs w:val="28"/>
        </w:rPr>
        <w:t>6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E8262B">
        <w:rPr>
          <w:sz w:val="28"/>
          <w:szCs w:val="28"/>
        </w:rPr>
        <w:t>3</w:t>
      </w:r>
      <w:r w:rsidR="00EC2D9D">
        <w:rPr>
          <w:sz w:val="28"/>
          <w:szCs w:val="28"/>
        </w:rPr>
        <w:t> 74</w:t>
      </w:r>
      <w:r w:rsidR="002404E7">
        <w:rPr>
          <w:sz w:val="28"/>
          <w:szCs w:val="28"/>
        </w:rPr>
        <w:t>2</w:t>
      </w:r>
      <w:r w:rsidR="00EC2D9D">
        <w:rPr>
          <w:sz w:val="28"/>
          <w:szCs w:val="28"/>
        </w:rPr>
        <w:t>,</w:t>
      </w:r>
      <w:r w:rsidR="002404E7">
        <w:rPr>
          <w:sz w:val="28"/>
          <w:szCs w:val="28"/>
        </w:rPr>
        <w:t>5</w:t>
      </w:r>
      <w:r w:rsidR="00EC2D9D">
        <w:rPr>
          <w:sz w:val="28"/>
          <w:szCs w:val="28"/>
        </w:rPr>
        <w:t>84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краевого бюджета – 2</w:t>
      </w:r>
      <w:r w:rsidR="002404E7">
        <w:rPr>
          <w:sz w:val="28"/>
          <w:szCs w:val="28"/>
        </w:rPr>
        <w:t>66</w:t>
      </w:r>
      <w:r>
        <w:rPr>
          <w:sz w:val="28"/>
          <w:szCs w:val="28"/>
        </w:rPr>
        <w:t>,</w:t>
      </w:r>
      <w:r w:rsidR="002404E7">
        <w:rPr>
          <w:sz w:val="28"/>
          <w:szCs w:val="28"/>
        </w:rPr>
        <w:t>9</w:t>
      </w:r>
      <w:r w:rsidR="001145A1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рублей;</w:t>
      </w:r>
    </w:p>
    <w:p w:rsidR="00403B4C" w:rsidRPr="00AF3C5D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E8262B">
        <w:rPr>
          <w:sz w:val="28"/>
          <w:szCs w:val="28"/>
        </w:rPr>
        <w:t>3 475,684</w:t>
      </w:r>
      <w:r>
        <w:rPr>
          <w:sz w:val="28"/>
          <w:szCs w:val="28"/>
        </w:rPr>
        <w:t xml:space="preserve"> тыс. рублей,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 w:rsidR="007C7FE8">
        <w:rPr>
          <w:sz w:val="28"/>
          <w:szCs w:val="28"/>
        </w:rPr>
        <w:t>7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E8262B">
        <w:rPr>
          <w:sz w:val="28"/>
          <w:szCs w:val="28"/>
        </w:rPr>
        <w:t>3</w:t>
      </w:r>
      <w:r w:rsidR="002404E7">
        <w:rPr>
          <w:sz w:val="28"/>
          <w:szCs w:val="28"/>
        </w:rPr>
        <w:t> </w:t>
      </w:r>
      <w:r w:rsidR="00EC2D9D">
        <w:rPr>
          <w:sz w:val="28"/>
          <w:szCs w:val="28"/>
        </w:rPr>
        <w:t>7</w:t>
      </w:r>
      <w:r w:rsidR="002404E7">
        <w:rPr>
          <w:sz w:val="28"/>
          <w:szCs w:val="28"/>
        </w:rPr>
        <w:t>42,5</w:t>
      </w:r>
      <w:r w:rsidR="00EC2D9D">
        <w:rPr>
          <w:sz w:val="28"/>
          <w:szCs w:val="28"/>
        </w:rPr>
        <w:t>84</w:t>
      </w:r>
      <w:r>
        <w:rPr>
          <w:sz w:val="28"/>
          <w:szCs w:val="28"/>
        </w:rPr>
        <w:t xml:space="preserve"> тыс. рублей, в том числе за счет средств: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краевого бюджета – 2</w:t>
      </w:r>
      <w:r w:rsidR="002404E7">
        <w:rPr>
          <w:sz w:val="28"/>
          <w:szCs w:val="28"/>
        </w:rPr>
        <w:t>66</w:t>
      </w:r>
      <w:r>
        <w:rPr>
          <w:sz w:val="28"/>
          <w:szCs w:val="28"/>
        </w:rPr>
        <w:t>,</w:t>
      </w:r>
      <w:r w:rsidR="002404E7">
        <w:rPr>
          <w:sz w:val="28"/>
          <w:szCs w:val="28"/>
        </w:rPr>
        <w:t>9</w:t>
      </w:r>
      <w:r w:rsidR="001145A1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рублей;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районного бюджета – </w:t>
      </w:r>
      <w:r w:rsidR="00EC2D9D">
        <w:rPr>
          <w:sz w:val="28"/>
          <w:szCs w:val="28"/>
        </w:rPr>
        <w:t xml:space="preserve">3 475,684 </w:t>
      </w:r>
      <w:r>
        <w:rPr>
          <w:sz w:val="28"/>
          <w:szCs w:val="28"/>
        </w:rPr>
        <w:t>тыс. рублей.</w:t>
      </w:r>
    </w:p>
    <w:p w:rsidR="002404E7" w:rsidRPr="002404E7" w:rsidRDefault="00EC2D9D" w:rsidP="002404E7">
      <w:pPr>
        <w:ind w:firstLine="709"/>
        <w:jc w:val="both"/>
        <w:rPr>
          <w:sz w:val="28"/>
          <w:szCs w:val="28"/>
        </w:rPr>
      </w:pPr>
      <w:r w:rsidRPr="00AF3C5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AF3C5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F3C5D">
        <w:rPr>
          <w:sz w:val="28"/>
          <w:szCs w:val="28"/>
        </w:rPr>
        <w:t xml:space="preserve"> </w:t>
      </w:r>
      <w:r w:rsidR="002404E7" w:rsidRPr="002404E7">
        <w:rPr>
          <w:sz w:val="28"/>
          <w:szCs w:val="28"/>
        </w:rPr>
        <w:t>3 742,584 тыс. рублей, в том числе за счет средств:</w:t>
      </w:r>
    </w:p>
    <w:p w:rsidR="002404E7" w:rsidRPr="002404E7" w:rsidRDefault="002404E7" w:rsidP="002404E7">
      <w:pPr>
        <w:ind w:firstLine="709"/>
        <w:jc w:val="both"/>
        <w:rPr>
          <w:sz w:val="28"/>
          <w:szCs w:val="28"/>
        </w:rPr>
      </w:pPr>
      <w:r w:rsidRPr="002404E7">
        <w:rPr>
          <w:sz w:val="28"/>
          <w:szCs w:val="28"/>
        </w:rPr>
        <w:t>краевого бюджета – 266,900 тыс. рублей;</w:t>
      </w:r>
    </w:p>
    <w:p w:rsidR="00EC2D9D" w:rsidRPr="00AF3C5D" w:rsidRDefault="002404E7" w:rsidP="002404E7">
      <w:pPr>
        <w:ind w:firstLine="709"/>
        <w:jc w:val="both"/>
        <w:rPr>
          <w:sz w:val="28"/>
          <w:szCs w:val="28"/>
        </w:rPr>
      </w:pPr>
      <w:r w:rsidRPr="002404E7">
        <w:rPr>
          <w:sz w:val="28"/>
          <w:szCs w:val="28"/>
        </w:rPr>
        <w:t>районного бюджета – 3 475,684 тыс. рублей</w:t>
      </w:r>
    </w:p>
    <w:p w:rsidR="00403B4C" w:rsidRDefault="00403B4C" w:rsidP="00403B4C">
      <w:pPr>
        <w:ind w:firstLine="709"/>
        <w:jc w:val="both"/>
        <w:rPr>
          <w:sz w:val="28"/>
          <w:szCs w:val="28"/>
        </w:rPr>
      </w:pPr>
    </w:p>
    <w:p w:rsidR="00403B4C" w:rsidRPr="00AF3C5D" w:rsidRDefault="001145A1" w:rsidP="00403B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03B4C" w:rsidRPr="00AF3C5D">
        <w:rPr>
          <w:sz w:val="28"/>
          <w:szCs w:val="28"/>
        </w:rPr>
        <w:t>еречень мероприятий подпрограммы на 201</w:t>
      </w:r>
      <w:r w:rsidR="00F2728C">
        <w:rPr>
          <w:sz w:val="28"/>
          <w:szCs w:val="28"/>
        </w:rPr>
        <w:t>4</w:t>
      </w:r>
      <w:r w:rsidR="00403B4C">
        <w:rPr>
          <w:sz w:val="28"/>
          <w:szCs w:val="28"/>
        </w:rPr>
        <w:t>-</w:t>
      </w:r>
      <w:r w:rsidR="00403B4C" w:rsidRPr="00AF3C5D">
        <w:rPr>
          <w:sz w:val="28"/>
          <w:szCs w:val="28"/>
        </w:rPr>
        <w:t>201</w:t>
      </w:r>
      <w:r w:rsidR="00EC2D9D">
        <w:rPr>
          <w:sz w:val="28"/>
          <w:szCs w:val="28"/>
        </w:rPr>
        <w:t>8</w:t>
      </w:r>
      <w:r w:rsidR="00403B4C" w:rsidRPr="00AF3C5D">
        <w:rPr>
          <w:sz w:val="28"/>
          <w:szCs w:val="28"/>
        </w:rPr>
        <w:t xml:space="preserve"> годы представлен в приложении № 2 к данной подпрограмме.</w:t>
      </w:r>
    </w:p>
    <w:p w:rsidR="00403B4C" w:rsidRDefault="00403B4C" w:rsidP="00403B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B4C" w:rsidRPr="008C208A" w:rsidRDefault="00403B4C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sectPr w:rsidR="00403B4C" w:rsidRPr="008C208A" w:rsidSect="00231E67">
      <w:headerReference w:type="default" r:id="rId10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20A" w:rsidRDefault="0011320A" w:rsidP="00231E67">
      <w:r>
        <w:separator/>
      </w:r>
    </w:p>
  </w:endnote>
  <w:endnote w:type="continuationSeparator" w:id="0">
    <w:p w:rsidR="0011320A" w:rsidRDefault="0011320A" w:rsidP="0023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20A" w:rsidRDefault="0011320A" w:rsidP="00231E67">
      <w:r>
        <w:separator/>
      </w:r>
    </w:p>
  </w:footnote>
  <w:footnote w:type="continuationSeparator" w:id="0">
    <w:p w:rsidR="0011320A" w:rsidRDefault="0011320A" w:rsidP="00231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632990"/>
      <w:docPartObj>
        <w:docPartGallery w:val="Page Numbers (Top of Page)"/>
        <w:docPartUnique/>
      </w:docPartObj>
    </w:sdtPr>
    <w:sdtEndPr/>
    <w:sdtContent>
      <w:p w:rsidR="00750054" w:rsidRDefault="007500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0F5">
          <w:rPr>
            <w:noProof/>
          </w:rPr>
          <w:t>7</w:t>
        </w:r>
        <w:r>
          <w:fldChar w:fldCharType="end"/>
        </w:r>
      </w:p>
    </w:sdtContent>
  </w:sdt>
  <w:p w:rsidR="00231E67" w:rsidRDefault="00231E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582"/>
    <w:multiLevelType w:val="hybridMultilevel"/>
    <w:tmpl w:val="6B72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E67"/>
    <w:rsid w:val="000C26E8"/>
    <w:rsid w:val="000D0DD6"/>
    <w:rsid w:val="0011320A"/>
    <w:rsid w:val="001145A1"/>
    <w:rsid w:val="00135748"/>
    <w:rsid w:val="00176849"/>
    <w:rsid w:val="00194FE7"/>
    <w:rsid w:val="001F7DFA"/>
    <w:rsid w:val="00202C4A"/>
    <w:rsid w:val="00231E67"/>
    <w:rsid w:val="002404E7"/>
    <w:rsid w:val="002E20D7"/>
    <w:rsid w:val="003B280C"/>
    <w:rsid w:val="00403B4C"/>
    <w:rsid w:val="004560B6"/>
    <w:rsid w:val="00476B40"/>
    <w:rsid w:val="004C2319"/>
    <w:rsid w:val="004E438B"/>
    <w:rsid w:val="00593811"/>
    <w:rsid w:val="006561DB"/>
    <w:rsid w:val="00750054"/>
    <w:rsid w:val="00794D4C"/>
    <w:rsid w:val="007A35CD"/>
    <w:rsid w:val="007C7FE8"/>
    <w:rsid w:val="007F68DA"/>
    <w:rsid w:val="00831C91"/>
    <w:rsid w:val="0088081D"/>
    <w:rsid w:val="008868E6"/>
    <w:rsid w:val="008C208A"/>
    <w:rsid w:val="008C6FDC"/>
    <w:rsid w:val="008F2EA4"/>
    <w:rsid w:val="008F5F4E"/>
    <w:rsid w:val="0094768C"/>
    <w:rsid w:val="00996141"/>
    <w:rsid w:val="009D2816"/>
    <w:rsid w:val="00AF3567"/>
    <w:rsid w:val="00B74EA6"/>
    <w:rsid w:val="00BD06CD"/>
    <w:rsid w:val="00C10BBE"/>
    <w:rsid w:val="00C52EAF"/>
    <w:rsid w:val="00C614CC"/>
    <w:rsid w:val="00C830EF"/>
    <w:rsid w:val="00C855F2"/>
    <w:rsid w:val="00CF655E"/>
    <w:rsid w:val="00D7112F"/>
    <w:rsid w:val="00D9168D"/>
    <w:rsid w:val="00E8262B"/>
    <w:rsid w:val="00EA4A9F"/>
    <w:rsid w:val="00EC2D9D"/>
    <w:rsid w:val="00ED577C"/>
    <w:rsid w:val="00ED70F5"/>
    <w:rsid w:val="00F025BA"/>
    <w:rsid w:val="00F2728C"/>
    <w:rsid w:val="00FB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8A8AEB3C211C6D1AC3FCE857715172E50FE65D0B38611C3F08510Fo6VE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16A745FE5D2D0BA7CC553D612AD6A8E65BA26A54E5989B0231715BDD613A38ACAA88B6D69221EFB47765aE5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2150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39</cp:revision>
  <cp:lastPrinted>2016-01-29T05:24:00Z</cp:lastPrinted>
  <dcterms:created xsi:type="dcterms:W3CDTF">2013-10-30T03:01:00Z</dcterms:created>
  <dcterms:modified xsi:type="dcterms:W3CDTF">2016-01-29T05:24:00Z</dcterms:modified>
</cp:coreProperties>
</file>